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ind w:firstLine="723" w:firstLineChars="200"/>
        <w:jc w:val="center"/>
        <w:rPr>
          <w:rFonts w:ascii="Tahoma" w:hAnsi="Tahoma" w:eastAsia="宋体" w:cs="Tahoma"/>
          <w:bCs/>
          <w:color w:val="000000"/>
          <w:sz w:val="26"/>
          <w:szCs w:val="26"/>
        </w:rPr>
      </w:pPr>
      <w:r>
        <w:rPr>
          <w:rFonts w:hint="eastAsia" w:ascii="宋体" w:hAnsi="宋体" w:eastAsia="宋体" w:cs="Tahoma"/>
          <w:b/>
          <w:color w:val="000000"/>
          <w:sz w:val="36"/>
          <w:szCs w:val="36"/>
          <w:shd w:val="clear" w:color="auto" w:fill="FFFFFF"/>
        </w:rPr>
        <w:t>图书馆储物柜使用须知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Tahoma"/>
          <w:bCs/>
          <w:color w:val="000000"/>
          <w:sz w:val="28"/>
          <w:szCs w:val="28"/>
        </w:rPr>
        <w:t>1、成功申请者需根据个</w:t>
      </w:r>
      <w:r>
        <w:rPr>
          <w:rFonts w:ascii="华文仿宋" w:hAnsi="华文仿宋" w:eastAsia="华文仿宋" w:cs="Tahoma"/>
          <w:bCs/>
          <w:color w:val="000000"/>
          <w:sz w:val="28"/>
          <w:szCs w:val="28"/>
        </w:rPr>
        <w:t>人物品及</w:t>
      </w:r>
      <w:r>
        <w:rPr>
          <w:rFonts w:hint="eastAsia" w:ascii="华文仿宋" w:hAnsi="华文仿宋" w:eastAsia="华文仿宋" w:cs="Tahoma"/>
          <w:bCs/>
          <w:color w:val="000000"/>
          <w:sz w:val="28"/>
          <w:szCs w:val="28"/>
        </w:rPr>
        <w:t>柜子规格自备箱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子或袋子（以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下简称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“盛物器具”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）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。盛物器具</w:t>
      </w:r>
      <w:r>
        <w:rPr>
          <w:rFonts w:hint="eastAsia" w:ascii="华文仿宋" w:hAnsi="华文仿宋" w:eastAsia="华文仿宋" w:cs="宋体"/>
          <w:sz w:val="28"/>
          <w:szCs w:val="28"/>
        </w:rPr>
        <w:t>紧贴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储物柜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左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侧整齐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排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放，个人物品尽量放入盛物器具内，</w:t>
      </w:r>
      <w:r>
        <w:rPr>
          <w:rFonts w:hint="eastAsia" w:ascii="华文仿宋" w:hAnsi="华文仿宋" w:eastAsia="华文仿宋" w:cs="宋体"/>
          <w:sz w:val="28"/>
          <w:szCs w:val="28"/>
        </w:rPr>
        <w:t>柜号和学号信息请标注于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盛物器具</w:t>
      </w:r>
      <w:r>
        <w:rPr>
          <w:rFonts w:hint="eastAsia" w:ascii="华文仿宋" w:hAnsi="华文仿宋" w:eastAsia="华文仿宋" w:cs="宋体"/>
          <w:sz w:val="28"/>
          <w:szCs w:val="28"/>
        </w:rPr>
        <w:t>外侧中间位置。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2、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图书馆是消防重地，读者不得在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储物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柜中放入易燃易爆品、食品、液体等可能产生危害的物品。 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3、个人重要物品勿存放柜内，如有遗失，责任自负。</w:t>
      </w:r>
    </w:p>
    <w:p>
      <w:pPr>
        <w:spacing w:line="60" w:lineRule="atLeast"/>
        <w:ind w:firstLine="560" w:firstLineChars="200"/>
        <w:rPr>
          <w:rFonts w:ascii="华文仿宋" w:hAnsi="华文仿宋" w:eastAsia="华文仿宋" w:cs="Tahom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4、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因资源有限，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储物柜使用期限暂定为一学期，期满后将根据实际情况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进行调整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。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</w:rPr>
      </w:pP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申请者在使用期限内任意时间，若不再有需要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，请到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图书馆一楼服务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台登记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退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  <w:lang w:eastAsia="zh-CN"/>
        </w:rPr>
        <w:t>柜</w:t>
      </w:r>
      <w:bookmarkStart w:id="0" w:name="_GoBack"/>
      <w:bookmarkEnd w:id="0"/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，并及时带走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储物柜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内个人物品，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以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便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其他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读者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使用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。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5、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有以下情况之一者，图书馆有权清空相应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储物柜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，并视情况取消其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存储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资格：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= 1 \* GB3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①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存放食品、易燃易爆、管制刀具及其他违禁物品的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；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= 2 \* GB3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②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恶意损坏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储物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柜的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；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= 3 \* GB3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③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空置格子超过七天的；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= 4 \* GB3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④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申请期限满后，未按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规定要求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及时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清空个人物品的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；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= 5 \* GB3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⑤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格内未放</w:t>
      </w:r>
      <w:r>
        <w:rPr>
          <w:rFonts w:hint="eastAsia" w:ascii="华文仿宋" w:hAnsi="华文仿宋" w:eastAsia="华文仿宋" w:cs="Tahoma"/>
          <w:sz w:val="28"/>
          <w:szCs w:val="28"/>
          <w:shd w:val="clear" w:color="auto" w:fill="FFFFFF"/>
        </w:rPr>
        <w:t>盛物器具、未</w:t>
      </w:r>
      <w:r>
        <w:rPr>
          <w:rFonts w:hint="eastAsia" w:ascii="华文仿宋" w:hAnsi="华文仿宋" w:eastAsia="华文仿宋" w:cs="宋体"/>
          <w:sz w:val="28"/>
          <w:szCs w:val="28"/>
        </w:rPr>
        <w:t>张贴柜号和学号信息以及</w:t>
      </w:r>
      <w:r>
        <w:rPr>
          <w:rFonts w:ascii="华文仿宋" w:hAnsi="华文仿宋" w:eastAsia="华文仿宋" w:cs="Tahoma"/>
          <w:sz w:val="28"/>
          <w:szCs w:val="28"/>
          <w:shd w:val="clear" w:color="auto" w:fill="FFFFFF"/>
        </w:rPr>
        <w:t>其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它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违反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图书馆管理规范行为的。</w:t>
      </w:r>
    </w:p>
    <w:p>
      <w:pPr>
        <w:numPr>
          <w:ilvl w:val="255"/>
          <w:numId w:val="0"/>
        </w:num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6、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清理出来的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物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品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，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图书馆保留7天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。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期间读者可前往图书馆物品暂存处（一楼光盘屋）登记认领，7天后未领走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的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，图书馆将有权处置相关物品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35479"/>
    <w:rsid w:val="00014DFD"/>
    <w:rsid w:val="001103BE"/>
    <w:rsid w:val="0017141D"/>
    <w:rsid w:val="002A087A"/>
    <w:rsid w:val="003E1F3F"/>
    <w:rsid w:val="00475061"/>
    <w:rsid w:val="005233CE"/>
    <w:rsid w:val="00712FC6"/>
    <w:rsid w:val="007B1BC8"/>
    <w:rsid w:val="0087435C"/>
    <w:rsid w:val="008926E9"/>
    <w:rsid w:val="008D3794"/>
    <w:rsid w:val="00902E61"/>
    <w:rsid w:val="009F5ADE"/>
    <w:rsid w:val="00AD2E2E"/>
    <w:rsid w:val="00B217CE"/>
    <w:rsid w:val="00BA5161"/>
    <w:rsid w:val="00BF1800"/>
    <w:rsid w:val="00C03A97"/>
    <w:rsid w:val="00CA7561"/>
    <w:rsid w:val="00CB39CC"/>
    <w:rsid w:val="00CD00FD"/>
    <w:rsid w:val="00D123F4"/>
    <w:rsid w:val="00DA358C"/>
    <w:rsid w:val="00E05725"/>
    <w:rsid w:val="00E52122"/>
    <w:rsid w:val="00E86E40"/>
    <w:rsid w:val="00F44431"/>
    <w:rsid w:val="00F53533"/>
    <w:rsid w:val="38E37DC3"/>
    <w:rsid w:val="68235479"/>
    <w:rsid w:val="70F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17</TotalTime>
  <ScaleCrop>false</ScaleCrop>
  <LinksUpToDate>false</LinksUpToDate>
  <CharactersWithSpaces>564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2021-11-05T03:35:00Z</dcterms:created>
  <dc:creator>黄艳华</dc:creator>
  <cp:lastModifiedBy>黄艳华</cp:lastModifiedBy>
  <dcterms:modified xsi:type="dcterms:W3CDTF">2021-11-05T08:54:36Z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3A28E4312E8B45F69365FB64C8E5AC9C</vt:lpwstr>
  </property>
</Properties>
</file>